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DD74" w14:textId="77777777" w:rsidR="0036769D" w:rsidRPr="0036769D" w:rsidRDefault="0036769D" w:rsidP="003676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79F00"/>
          <w:kern w:val="36"/>
          <w:sz w:val="48"/>
          <w:szCs w:val="48"/>
          <w:lang w:eastAsia="en-DE"/>
        </w:rPr>
      </w:pPr>
      <w:r w:rsidRPr="0036769D">
        <w:rPr>
          <w:rFonts w:ascii="Arial" w:eastAsia="Times New Roman" w:hAnsi="Arial" w:cs="Arial"/>
          <w:color w:val="F79F00"/>
          <w:kern w:val="36"/>
          <w:sz w:val="48"/>
          <w:szCs w:val="48"/>
          <w:lang w:eastAsia="en-DE"/>
        </w:rPr>
        <w:t xml:space="preserve">10 Jahre </w:t>
      </w:r>
      <w:proofErr w:type="spellStart"/>
      <w:r w:rsidRPr="0036769D">
        <w:rPr>
          <w:rFonts w:ascii="Arial" w:eastAsia="Times New Roman" w:hAnsi="Arial" w:cs="Arial"/>
          <w:color w:val="F79F00"/>
          <w:kern w:val="36"/>
          <w:sz w:val="48"/>
          <w:szCs w:val="48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F79F00"/>
          <w:kern w:val="36"/>
          <w:sz w:val="48"/>
          <w:szCs w:val="48"/>
          <w:lang w:eastAsia="en-DE"/>
        </w:rPr>
        <w:t xml:space="preserve">-Kelsterbach </w:t>
      </w:r>
      <w:proofErr w:type="spellStart"/>
      <w:r w:rsidRPr="0036769D">
        <w:rPr>
          <w:rFonts w:ascii="Arial" w:eastAsia="Times New Roman" w:hAnsi="Arial" w:cs="Arial"/>
          <w:color w:val="F79F00"/>
          <w:kern w:val="36"/>
          <w:sz w:val="48"/>
          <w:szCs w:val="48"/>
          <w:lang w:eastAsia="en-DE"/>
        </w:rPr>
        <w:t>e.V.</w:t>
      </w:r>
      <w:proofErr w:type="spellEnd"/>
    </w:p>
    <w:p w14:paraId="528C9DEE" w14:textId="21A0238C" w:rsidR="0036769D" w:rsidRDefault="0036769D" w:rsidP="003676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F79F00"/>
          <w:sz w:val="36"/>
          <w:szCs w:val="36"/>
          <w:lang w:eastAsia="en-DE"/>
        </w:rPr>
      </w:pPr>
      <w:r w:rsidRPr="0036769D">
        <w:rPr>
          <w:rFonts w:ascii="Arial" w:eastAsia="Times New Roman" w:hAnsi="Arial" w:cs="Arial"/>
          <w:color w:val="F79F00"/>
          <w:sz w:val="36"/>
          <w:szCs w:val="36"/>
          <w:lang w:eastAsia="en-DE"/>
        </w:rPr>
        <w:t xml:space="preserve">…. und </w:t>
      </w:r>
      <w:proofErr w:type="spellStart"/>
      <w:r w:rsidRPr="0036769D">
        <w:rPr>
          <w:rFonts w:ascii="Arial" w:eastAsia="Times New Roman" w:hAnsi="Arial" w:cs="Arial"/>
          <w:color w:val="F79F00"/>
          <w:sz w:val="36"/>
          <w:szCs w:val="36"/>
          <w:lang w:eastAsia="en-DE"/>
        </w:rPr>
        <w:t>wie</w:t>
      </w:r>
      <w:proofErr w:type="spellEnd"/>
      <w:r w:rsidRPr="0036769D">
        <w:rPr>
          <w:rFonts w:ascii="Arial" w:eastAsia="Times New Roman" w:hAnsi="Arial" w:cs="Arial"/>
          <w:color w:val="F79F00"/>
          <w:sz w:val="36"/>
          <w:szCs w:val="36"/>
          <w:lang w:eastAsia="en-DE"/>
        </w:rPr>
        <w:t xml:space="preserve"> es </w:t>
      </w:r>
      <w:proofErr w:type="spellStart"/>
      <w:r w:rsidRPr="0036769D">
        <w:rPr>
          <w:rFonts w:ascii="Arial" w:eastAsia="Times New Roman" w:hAnsi="Arial" w:cs="Arial"/>
          <w:color w:val="F79F00"/>
          <w:sz w:val="36"/>
          <w:szCs w:val="36"/>
          <w:lang w:eastAsia="en-DE"/>
        </w:rPr>
        <w:t>dazu</w:t>
      </w:r>
      <w:proofErr w:type="spellEnd"/>
      <w:r w:rsidRPr="0036769D">
        <w:rPr>
          <w:rFonts w:ascii="Arial" w:eastAsia="Times New Roman" w:hAnsi="Arial" w:cs="Arial"/>
          <w:color w:val="F79F00"/>
          <w:sz w:val="36"/>
          <w:szCs w:val="36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F79F00"/>
          <w:sz w:val="36"/>
          <w:szCs w:val="36"/>
          <w:lang w:eastAsia="en-DE"/>
        </w:rPr>
        <w:t>kam</w:t>
      </w:r>
      <w:proofErr w:type="spellEnd"/>
      <w:r w:rsidRPr="0036769D">
        <w:rPr>
          <w:rFonts w:ascii="Arial" w:eastAsia="Times New Roman" w:hAnsi="Arial" w:cs="Arial"/>
          <w:color w:val="F79F00"/>
          <w:sz w:val="36"/>
          <w:szCs w:val="36"/>
          <w:lang w:eastAsia="en-DE"/>
        </w:rPr>
        <w:t>……</w:t>
      </w:r>
    </w:p>
    <w:p w14:paraId="178077FF" w14:textId="77777777" w:rsidR="0036769D" w:rsidRPr="0036769D" w:rsidRDefault="0036769D" w:rsidP="003676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F79F00"/>
          <w:sz w:val="36"/>
          <w:szCs w:val="36"/>
          <w:lang w:eastAsia="en-DE"/>
        </w:rPr>
      </w:pPr>
    </w:p>
    <w:p w14:paraId="779397C9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Möchten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Begleitung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Einkaufen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Friedhof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einfach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Spazierengehen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?</w:t>
      </w:r>
    </w:p>
    <w:p w14:paraId="74330289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Pflegen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Angehörigen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würden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gerne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kleine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Auszeit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nehmen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Ihnen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wichtigen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Termin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wahrnehmen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?</w:t>
      </w:r>
    </w:p>
    <w:p w14:paraId="63F5402C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Möchten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gern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Kaffeetrinken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verführen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lassen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?</w:t>
      </w:r>
    </w:p>
    <w:p w14:paraId="52ABC24F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Benötigen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Hilfe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bei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Erledigung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Ihrer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Post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Ausfüllen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Formularen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?</w:t>
      </w:r>
    </w:p>
    <w:p w14:paraId="224A20E0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Möchten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Sie gerne an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Gottesdienst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an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Senioren-Nachmittagen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teilnehmen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keine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Möglichkeit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dorthin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kommen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?</w:t>
      </w:r>
    </w:p>
    <w:p w14:paraId="10DBF27E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Oder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möchten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einfach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Gespräch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„Gott und die Welt“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führen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? …………….</w:t>
      </w:r>
    </w:p>
    <w:p w14:paraId="60F27954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………. Dann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rufen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einfach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an! „</w:t>
      </w:r>
    </w:p>
    <w:p w14:paraId="51257623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Liebe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Kleeblatt-Mitglieder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liebe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Freunde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Gönner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,</w:t>
      </w:r>
    </w:p>
    <w:p w14:paraId="253208C3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dieses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Angebot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Katholischen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Pfarrgemeinde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Kelsterbach war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Kreis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Gründungsmitglieder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von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-Kelsterbach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e.V.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mehr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10 Jahren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Denkanstoß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letztlich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Eintrag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Vereinsregister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am 4.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März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2009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Vereinsgründung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führte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0B86F7D6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Dem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vorausgegangen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waren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freundschaftliche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Verbindungen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zwischen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in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Kirchengemeinden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Kelsterbachs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vertretenen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Konfessionen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In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Zusammenkünften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Diskussionen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wurde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deutlich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dass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konfessionsübergreifenden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Hilfs-Angebot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-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dargestellt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- die Situation in der Stadt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Personenkreis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wesentlich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wirkungsvoll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verbessert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könnte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53DE7BCC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Die Initiative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wurde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Anfang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positiv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Bürgermeister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Manfred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Ockel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zuständigen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Abteilungen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Rathauses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begleitet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Stelle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wurde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Verbindung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Netzwerk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Generationenhilfe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des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Landkreises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Groß-Gerau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geknüpft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längst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wichtigen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Säule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tägliche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Arbeit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Verein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geworden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Unser Verein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gewinnt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regelmäßigen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Erfahrungsaustausch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bürgerschaftlichen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Organisationen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anderen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Gemeinden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Landkreis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wertvolle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Hinweise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erfährt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wichtige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gesetzliche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Voraussetzungen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Neuerungen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an der Quelle.</w:t>
      </w:r>
    </w:p>
    <w:p w14:paraId="19401DA6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Den Schritt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Vereinsgründung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Ihrer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Unterschrift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Teilnehmer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Gründungsversammlung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am 6.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März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2009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besiegelt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notwendigen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gesetzlichen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Regularien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folgten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Eintragung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Vereinsregister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Gemeinnütziger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Verein,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Errichtung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Satzung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sowie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Bestellung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Vereinsvorstandes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4BBE294B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Der Verein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konnte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seine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erste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Geschäftsstelle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Kornweg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13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beziehen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Auf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wenigen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Quadratmetern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begann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Verwaltung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des Vereins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notwendigen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Büroausstattung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bescheidenen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Rahmen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Bis Mitte des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Jahres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2009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konnten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48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Mitgliedschaften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verzeichnen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am Ende des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Jahres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war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Zahl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auf 102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angewachsen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Nach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10 Jahren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nunmehr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262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Mitglieder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Laufe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10 Jahre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107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Mitglieder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Tod,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Wegzug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Kündigung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Mitgliedschaft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verloren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594300BB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Nun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galt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es, „KLEEBLATT-KELSTERBACH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e.V.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und seine auf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ehrenamtlicher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Basis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angebotenen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Hilfestellungen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Bürgerschaft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bei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Vereinen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Dienststellen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Rathauses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Unternehmen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Ort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bekanntzumachen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7A7FE1A5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lastRenderedPageBreak/>
        <w:t xml:space="preserve">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persönlichen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Kontakte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Aktivitäten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Vereinsführung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ermöglichten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es, bald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tatkräftige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engagierte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uneigennützig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hilfsbereite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Gruppe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Helferinnen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Helfern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gewinnen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Annähernd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25 Damen und Herren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stellten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Freude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daran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Dienst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Nächsten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da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helfen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wo er 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allein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mehr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schaffen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konnte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–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getreu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ehrenamtlichen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Prinzip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: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unentgeltlich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zeitintensiv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oft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wahrhaft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samaritanischer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Gesinnung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Darunter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waren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Personen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noch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berufstätig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waren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Ohne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Gruppe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herausragend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hilfsbereiten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Menschen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hätte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Verein seine Programme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Initiativen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realisieren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können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Kerngebiet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am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meisten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angefragten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Hilfsdienste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zählen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immer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noch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Begleitung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Arztbesuchen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langwierigen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Untersuchungen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Kliniken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Einkaufen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Behörden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Bank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Spaziergang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guten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Geister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versuchen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stets,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Wünsche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zeitlich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eigenen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Anforderungen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Einklang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bringen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17005D5F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Dass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aktiven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Helferinnen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Helfer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bei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Ihren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Diensten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am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Nächsten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ohne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Rückhalt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des Vereins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agieren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müssen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war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immer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selbstverständlich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Laufe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Jahre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Öfteren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ausgewiesene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Dozentinnen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Dozenten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gewinnen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können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um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Seminaren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bei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Betreuung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älterer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und/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hilfsbedürftiger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Mitmenschen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auftretenden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Problematiken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eingehend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beleuchten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wichtige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Hilfestellungen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an die Hand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040AC4AE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Auch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turnusmäßig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monatlich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stattfindenden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Helfertreffen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-Haus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sollen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Ehrenamtlichen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– stets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streng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vertraulich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–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etwaige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Fragestellungen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Probleme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spezifisch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ihrem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Wirkungskreis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Erfahrungsaustausch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anderen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informieren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können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Lösungsmöglichkeiten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gefunden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2C27FF69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Auch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öffentliche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Institutionen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wurden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auf den Verein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-Kelsterbach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e.V.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aufmerksam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2011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erhielten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Kategorie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Alltagshelden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“ den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Deutschen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Bürgerpreis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“.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Landesregierung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Hessen hat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Verein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Jahre 2015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Rahmen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Aktion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gemeinsam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aktiv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Landesauszeichnung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Soziales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Bürgerengagement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des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Hessischen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Ministeriums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Soziales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Integration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geehrt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Hochrangige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Vertreter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Hessischen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Landtags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verschiedentlich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Besuche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Kleeblatt-Geschäftsstelle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Pfarrgasse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6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detailliert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Arbeit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Ort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informiert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um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persönliches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Bild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verschaffen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  Auch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kommerzielle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Unternehmen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Engagement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gewürdigt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, die dm-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Drogerie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verlieh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finanziell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dotierte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Auszeichnung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Helferherzen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und hat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mehrmals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Sachspenden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bedacht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157E1B77" w14:textId="77777777" w:rsidR="0036769D" w:rsidRPr="0036769D" w:rsidRDefault="0036769D" w:rsidP="0036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C7B"/>
          <w:lang w:eastAsia="en-DE"/>
        </w:rPr>
      </w:pP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Bereitstellung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insgesamt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19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Unternehmen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gesponserten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Fahrzeuges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Akzeptanz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-Kelsterbach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eindrucksvoll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dokumentiert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andererseits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erhöht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Flexibilität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Einsatz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diejenigen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Mitbürgerinnen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Mitbürger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nach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Unterstützung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fragen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können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Gönnern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genug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danken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dass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noch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größere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Mobilität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verfügen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 </w:t>
      </w:r>
    </w:p>
    <w:p w14:paraId="21F0602D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Bemerkenswert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schritt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Entwicklung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neuen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Projekten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voran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Einsatz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Ausbildungspaten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–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Erfolgsmodell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heiss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begehrt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an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Kelsterbacher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Schulen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Die Not war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bei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manchen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Schülern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groß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den so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wichtigen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Hauptschulabschluss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bestehen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Praktikum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absolvieren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Bereits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langjährig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Berufserfahrene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stellten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Enthusiasmus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–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natürlich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unentgeltlich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– schnell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Verfügung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Inzwischen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Anforderungen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verändert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Die 2015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einsetzende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Aufgabe der Integration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Geflüchteten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führten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bei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Schulen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neuen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Projekten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1DA65DD0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1269C8A3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lastRenderedPageBreak/>
        <w:t xml:space="preserve">Unser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Angebot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Altenwohn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Pflegeheim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Haus Weingarten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sowie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Altenwohnheim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Moselstraße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Kelsterbach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Vorlesestunden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anzubieten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stieß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auf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breites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Interesse. Eine Gruppe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Ehrenamtlichen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wurde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hierzu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fachlich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Dozentin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„Stiftung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Lesen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nötigen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Wissen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ausgestattet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Haus Weingarten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finden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Vorlesestunden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noch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regelmäßig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2-Wochen-Rhythmus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Daneben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–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guter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Kooperation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Stadt-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Schulbibliothek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Hol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Bringdienst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„Buch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mobil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Literatur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weitere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Medienerzeugnisse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ins Leben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gerufen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Bürgerinnen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Bürger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ihrer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Bewegungsfähigkeit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eingeschränkt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Bibliothek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bewältigen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können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hierfür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Kleeblatt-Helferin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Einsatz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7F42C10B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3EF4CD2A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Bald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konnten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Einrichtung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des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Mittwoch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-Cafés“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-Haus in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Pfarrgasse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6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äußerst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begehrte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Nachmittagsgestaltung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anbieten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Bis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heute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Teilnehmerkreis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groß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Bedauern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dass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man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leider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anbauen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könne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um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Interessenten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Möglichkeit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Teilnahme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kommt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immer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wieder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Sprache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allem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es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Spiele-Nachmittage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ebenfalls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enger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bewährter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Zusammenarbeit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Stadt-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Schulbibliothek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regelmäßig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durchgeführt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sehr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großer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Beliebtheit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erfreuen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Dabei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neuesten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Produkte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auf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Markt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Besuchern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erprobt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506F9C00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64C07A60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Meilenstein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stellt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Kurs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Gedächtnistraining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Anfang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Jahres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2014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trifft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inzwischen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fester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Teilnehmerkreis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dienstagvormittags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Kleeblatthaus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Da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rauchen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Köpfe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aber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viel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gelacht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und alle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möchten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knappen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2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Stunden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keinesfalls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mehr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missen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Auch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Warteliste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sehr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lang und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Bedauern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groß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dass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weiterer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Termin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angeboten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kann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47238E90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3A211469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Neu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hinzugekommen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Jahr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2019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weiteres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Angebot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Geselligkeit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Nutzen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Sinne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vereinigt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: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jeden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Donnerstagnachmittag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treffen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zwischen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10 und 15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Teilnehmerinnen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Teilnehmer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Haus Feste Burg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Bewegungstraining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Senioren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“.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Evangelische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St.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Martinsgemeinde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(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Hausherr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)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stellt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hierfür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großen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Saal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Verfügung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ausgebildete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Übungsleiterin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hält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Seniorinnen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Senioren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abwechslungsreichen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Bewegung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Auch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Freude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Gemeinsamkeit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Teilnehmern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geschätzt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2218E1C7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2F9A5CC5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Um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insbesondere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Hilfestellungen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kranke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Mitmenschen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verbessern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steht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Verein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Kooperation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GPR-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Klinikum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Rüsselsheim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um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zeitlich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begrenzt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außerhalb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Pflegedienstleistungen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Patienten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begleiten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Nach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Entlassung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Klinik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manche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Personen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niemand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während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ersten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beiden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Wochen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Nötigsten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versorgen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kann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weil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selbst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das Haus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verlassen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können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um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Lebensmittel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anderes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Notwendige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beschaffen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4FE5C45D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3CAAF29C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Als 2015,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deutschen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Kommunen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Bewältigung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Flüchtlingsströme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Kriegsgebieten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einsetzte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Bereichen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Anforderungen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sprunghaft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anstiegen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hat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-Kelsterbach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eingebracht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Haus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fanden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gewissen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Zeitraum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Sprachkurse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Flüchtlinge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ehrenamtlich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geleistet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ehemalige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Lehrkräfte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Flut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bewältigenden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Probleme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wuchs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nahezu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täglich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hat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Zeit,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insbesondere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Mitglied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Vorstandes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auf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vielfältige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Weise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aktive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Mithilfe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geleistet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akuten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Zustände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bewältigen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wurden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Sachspenden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vermittelt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am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Begegnungs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-Café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lastRenderedPageBreak/>
        <w:t>mitgewirkt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Kinderbetreuung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organisiert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usw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Nach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einiger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Zeit hat die Stadt Kelsterbach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Aufgaben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Einrichtung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hauptamtlichen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Stelle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übernommen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Ein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Spendenkonto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Unterstützung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vielfachen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Erfordernisse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wurde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Verein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mehrere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Jahre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geführt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bearbeitet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  </w:t>
      </w:r>
    </w:p>
    <w:p w14:paraId="052A27D0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3D460192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An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Stelle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enge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Zusammenarbeit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Kelsterbacher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Kirchengemeinden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hervorzuheben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vorbildlicher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Weise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aktiv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war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hierbei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Evangelische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Koreanische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Kirchengemeinde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URI.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Zwei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Benefiz-Konzerte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herausragenden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Künstlerinnen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Künstlern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enormen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Spendenerlös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Zeichen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gesetzt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Bis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heute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unterstützt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URI-Gemeinde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kontinuierlich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Verein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Geldspenden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Zuwendungen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besondere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(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z.B.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Bewegungstraining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Senioren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).</w:t>
      </w:r>
    </w:p>
    <w:p w14:paraId="41B721EB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Auch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anderen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Kirchengemeinden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gibt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enge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Kooperation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unbürokratische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Zusammenarbeit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  </w:t>
      </w:r>
    </w:p>
    <w:p w14:paraId="299D1315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09F1D6E3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Besonders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hervorzuheben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jedoch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Spendenbereitschaft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privater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Kelsterbacher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Bürgerinnen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Bürger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Kontinuierlich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Geldbeträge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überwiesen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kommt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Haushalt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natürlich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sehr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zugute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schafft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Mitglieder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jährlich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geleisteten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Beitrag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von € 12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nötige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Polster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alle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anfallenden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Ausgaben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1DCD762B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6E3B0FD5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Undankbar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wäre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es, an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Stelle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besonderer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Weise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Unterstützung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durch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die Stadt Kelsterbach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anzuführen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nur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jährliche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Haushaltszuschuss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existenziell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wichtig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enge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Jahre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gewachsene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Verbundenheit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zuständigen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Abteilungen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Rathaus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allem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voran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Wohlwollen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Bürgermeisters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des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Magistrats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Stadtverordnetenversammlung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großer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Bedeutung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6ADB51C4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7ADCC1EA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Das 10-jährige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Bestehen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von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-Kelsterbach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erfordert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neben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Rückblick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auf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Erreichte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Geschehene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Blick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kommenden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Jahre.</w:t>
      </w:r>
    </w:p>
    <w:p w14:paraId="020815A3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nicht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übersehende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fortschreitende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gesellschaftliche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Umbruch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tiefgreifende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Auswirkungen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auf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menschliche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Miteinander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gewohnte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Ordnung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aktuellen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politischen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Entwicklungen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lassen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manchen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Zeitgenossen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ungläubig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Kopf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schütteln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bange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die Zukunft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blicken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Besonders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ältere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und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Menschen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davon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sehr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beeindruckt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doch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zunehmend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Gefühl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künftig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auf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Strecke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bleiben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müssen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: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Rentenprobleme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Mietpreise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Entwicklung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Gesundheitspolitik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als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stärkste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Bedrohung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insbesondere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Pflege-Notstand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da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fragen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viele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„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es mir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ergehen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?“.</w:t>
      </w:r>
    </w:p>
    <w:p w14:paraId="0B32C9C9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3673E702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Ehrenamt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nimmt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langem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wichtigen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Platz in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Politik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Landauf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landab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diesem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Grund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Vereine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-Kelsterbach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zahlreich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etabliert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Sie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sind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ohne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Übertreibung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Meilenstein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der Gesellschaft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geworden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So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wird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Kleeblatt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-Kelsterbach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Dienst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am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Mitmenschen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in der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vor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liegenden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Zeit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Schwerpunkt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unserer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Arbeit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bilden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17721109" w14:textId="77777777" w:rsidR="0036769D" w:rsidRPr="0036769D" w:rsidRDefault="0036769D" w:rsidP="0036769D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0E043E3F" w14:textId="77777777" w:rsidR="0036769D" w:rsidRPr="0036769D" w:rsidRDefault="0036769D" w:rsidP="0036769D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7D7C7B"/>
          <w:lang w:eastAsia="en-DE"/>
        </w:rPr>
      </w:pP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vertrauen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darauf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dass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weiterhin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immer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wieder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Mitmenschen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finden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die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aus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dem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Bewusstsein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ihrer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günstigen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persönlichen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Situation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heraus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Wunsch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haben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ehrenamtlich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für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ihren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Nächsten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einbringen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zu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wollen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.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Dass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viele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den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Kontakt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mit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suchen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, das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wünschen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wir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uns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 xml:space="preserve"> </w:t>
      </w:r>
      <w:proofErr w:type="spellStart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sehr</w:t>
      </w:r>
      <w:proofErr w:type="spellEnd"/>
      <w:r w:rsidRPr="0036769D">
        <w:rPr>
          <w:rFonts w:ascii="Arial" w:eastAsia="Times New Roman" w:hAnsi="Arial" w:cs="Arial"/>
          <w:color w:val="000000"/>
          <w:sz w:val="24"/>
          <w:szCs w:val="24"/>
          <w:lang w:eastAsia="en-DE"/>
        </w:rPr>
        <w:t>.</w:t>
      </w:r>
    </w:p>
    <w:p w14:paraId="53D49E4C" w14:textId="77777777" w:rsidR="0036769D" w:rsidRPr="0036769D" w:rsidRDefault="0036769D" w:rsidP="0036769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D7C7B"/>
          <w:lang w:eastAsia="en-DE"/>
        </w:rPr>
      </w:pPr>
      <w:r w:rsidRPr="0036769D">
        <w:rPr>
          <w:rFonts w:ascii="Arial" w:eastAsia="Times New Roman" w:hAnsi="Arial" w:cs="Arial"/>
          <w:color w:val="7D7C7B"/>
          <w:lang w:eastAsia="en-DE"/>
        </w:rPr>
        <w:t> </w:t>
      </w:r>
    </w:p>
    <w:p w14:paraId="1D1D87DF" w14:textId="77777777" w:rsidR="001879B7" w:rsidRDefault="001879B7"/>
    <w:sectPr w:rsidR="0018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9D"/>
    <w:rsid w:val="001879B7"/>
    <w:rsid w:val="003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2883"/>
  <w15:chartTrackingRefBased/>
  <w15:docId w15:val="{6FBE1F4B-0137-4D0D-A9D3-A63BCB8F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67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DE"/>
    </w:rPr>
  </w:style>
  <w:style w:type="paragraph" w:styleId="berschrift2">
    <w:name w:val="heading 2"/>
    <w:basedOn w:val="Standard"/>
    <w:link w:val="berschrift2Zchn"/>
    <w:uiPriority w:val="9"/>
    <w:qFormat/>
    <w:rsid w:val="0036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769D"/>
    <w:rPr>
      <w:rFonts w:ascii="Times New Roman" w:eastAsia="Times New Roman" w:hAnsi="Times New Roman" w:cs="Times New Roman"/>
      <w:b/>
      <w:bCs/>
      <w:kern w:val="36"/>
      <w:sz w:val="48"/>
      <w:szCs w:val="48"/>
      <w:lang w:eastAsia="en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69D"/>
    <w:rPr>
      <w:rFonts w:ascii="Times New Roman" w:eastAsia="Times New Roman" w:hAnsi="Times New Roman" w:cs="Times New Roman"/>
      <w:b/>
      <w:bCs/>
      <w:sz w:val="36"/>
      <w:szCs w:val="36"/>
      <w:lang w:eastAsia="en-DE"/>
    </w:rPr>
  </w:style>
  <w:style w:type="character" w:customStyle="1" w:styleId="diyfedecoration">
    <w:name w:val="diyfedecoration"/>
    <w:basedOn w:val="Absatz-Standardschriftart"/>
    <w:rsid w:val="0036769D"/>
  </w:style>
  <w:style w:type="paragraph" w:styleId="StandardWeb">
    <w:name w:val="Normal (Web)"/>
    <w:basedOn w:val="Standard"/>
    <w:uiPriority w:val="99"/>
    <w:semiHidden/>
    <w:unhideWhenUsed/>
    <w:rsid w:val="0036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11146</Characters>
  <Application>Microsoft Office Word</Application>
  <DocSecurity>0</DocSecurity>
  <Lines>92</Lines>
  <Paragraphs>26</Paragraphs>
  <ScaleCrop>false</ScaleCrop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Heimroth</dc:creator>
  <cp:keywords/>
  <dc:description/>
  <cp:lastModifiedBy>Tin Heimroth</cp:lastModifiedBy>
  <cp:revision>1</cp:revision>
  <dcterms:created xsi:type="dcterms:W3CDTF">2021-09-07T18:56:00Z</dcterms:created>
  <dcterms:modified xsi:type="dcterms:W3CDTF">2021-09-07T18:57:00Z</dcterms:modified>
</cp:coreProperties>
</file>